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eastAsiaTheme="minorHAnsi"/>
          <w:color w:val="5B9BD5" w:themeColor="accent1"/>
        </w:rPr>
        <w:id w:val="-2071880122"/>
        <w:docPartObj>
          <w:docPartGallery w:val="Cover Pages"/>
          <w:docPartUnique/>
        </w:docPartObj>
      </w:sdtPr>
      <w:sdtEndPr>
        <w:rPr>
          <w:color w:val="auto"/>
        </w:rPr>
      </w:sdtEndPr>
      <w:sdtContent>
        <w:p w:rsidR="007658B1" w:rsidRDefault="007658B1">
          <w:pPr>
            <w:pStyle w:val="NoSpacing"/>
            <w:spacing w:before="1540" w:after="240"/>
            <w:jc w:val="center"/>
            <w:rPr>
              <w:color w:val="5B9BD5" w:themeColor="accent1"/>
            </w:rPr>
          </w:pPr>
          <w:r>
            <w:rPr>
              <w:noProof/>
              <w:color w:val="5B9BD5" w:themeColor="accent1"/>
            </w:rPr>
            <w:drawing>
              <wp:inline distT="0" distB="0" distL="0" distR="0" wp14:anchorId="65736CA2" wp14:editId="181B6F80">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5B9BD5" w:themeColor="accent1"/>
              <w:sz w:val="72"/>
              <w:szCs w:val="72"/>
            </w:rPr>
            <w:alias w:val="Title"/>
            <w:tag w:val=""/>
            <w:id w:val="1735040861"/>
            <w:placeholder>
              <w:docPart w:val="7F1B596B4FAE49C591893A9AB0188583"/>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7658B1" w:rsidRDefault="007658B1" w:rsidP="007658B1">
              <w:pPr>
                <w:pStyle w:val="NoSpacing"/>
                <w:pBdr>
                  <w:top w:val="single" w:sz="6" w:space="6" w:color="5B9BD5" w:themeColor="accent1"/>
                  <w:bottom w:val="single" w:sz="6" w:space="6" w:color="5B9BD5" w:themeColor="accent1"/>
                </w:pBdr>
                <w:spacing w:after="240"/>
                <w:jc w:val="center"/>
                <w:rPr>
                  <w:rFonts w:asciiTheme="majorHAnsi" w:eastAsiaTheme="majorEastAsia" w:hAnsiTheme="majorHAnsi" w:cstheme="majorBidi"/>
                  <w:caps/>
                  <w:color w:val="5B9BD5" w:themeColor="accent1"/>
                  <w:sz w:val="80"/>
                  <w:szCs w:val="80"/>
                </w:rPr>
              </w:pPr>
              <w:r>
                <w:rPr>
                  <w:rFonts w:asciiTheme="majorHAnsi" w:eastAsiaTheme="majorEastAsia" w:hAnsiTheme="majorHAnsi" w:cstheme="majorBidi"/>
                  <w:caps/>
                  <w:color w:val="5B9BD5" w:themeColor="accent1"/>
                  <w:sz w:val="72"/>
                  <w:szCs w:val="72"/>
                </w:rPr>
                <w:t>Attendance hardware</w:t>
              </w:r>
            </w:p>
          </w:sdtContent>
        </w:sdt>
        <w:p w:rsidR="00851107" w:rsidRPr="00851107" w:rsidRDefault="00E17773" w:rsidP="00C158BF">
          <w:pPr>
            <w:jc w:val="center"/>
          </w:pPr>
          <w:r>
            <w:rPr>
              <w:noProof/>
            </w:rPr>
            <w:drawing>
              <wp:inline distT="0" distB="0" distL="0" distR="0" wp14:anchorId="2C47662A" wp14:editId="4A27192C">
                <wp:extent cx="2101174" cy="2468880"/>
                <wp:effectExtent l="152400" t="152400" r="356870" b="3695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190523_023420.png"/>
                        <pic:cNvPicPr/>
                      </pic:nvPicPr>
                      <pic:blipFill>
                        <a:blip r:embed="rId9" cstate="print">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flipH="1">
                          <a:off x="0" y="0"/>
                          <a:ext cx="2101174" cy="2468880"/>
                        </a:xfrm>
                        <a:prstGeom prst="rect">
                          <a:avLst/>
                        </a:prstGeom>
                        <a:ln>
                          <a:noFill/>
                        </a:ln>
                        <a:effectLst>
                          <a:outerShdw blurRad="292100" dist="139700" dir="2700000" algn="tl" rotWithShape="0">
                            <a:srgbClr val="333333">
                              <a:alpha val="65000"/>
                            </a:srgbClr>
                          </a:outerShdw>
                        </a:effectLst>
                      </pic:spPr>
                    </pic:pic>
                  </a:graphicData>
                </a:graphic>
              </wp:inline>
            </w:drawing>
          </w:r>
          <w:r w:rsidR="00851107">
            <w:rPr>
              <w:noProof/>
            </w:rPr>
            <w:drawing>
              <wp:inline distT="0" distB="0" distL="0" distR="0" wp14:anchorId="11B57668" wp14:editId="798C2023">
                <wp:extent cx="2776823" cy="2468880"/>
                <wp:effectExtent l="152400" t="152400" r="347980" b="3505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190523_023427.png"/>
                        <pic:cNvPicPr/>
                      </pic:nvPicPr>
                      <pic:blipFill>
                        <a:blip r:embed="rId11" cstate="print">
                          <a:extLst>
                            <a:ext uri="{BEBA8EAE-BF5A-486C-A8C5-ECC9F3942E4B}">
                              <a14:imgProps xmlns:a14="http://schemas.microsoft.com/office/drawing/2010/main">
                                <a14:imgLayer r:embed="rId12">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776823" cy="2468880"/>
                        </a:xfrm>
                        <a:prstGeom prst="rect">
                          <a:avLst/>
                        </a:prstGeom>
                        <a:ln>
                          <a:noFill/>
                        </a:ln>
                        <a:effectLst>
                          <a:outerShdw blurRad="292100" dist="139700" dir="2700000" algn="tl" rotWithShape="0">
                            <a:srgbClr val="333333">
                              <a:alpha val="65000"/>
                            </a:srgbClr>
                          </a:outerShdw>
                        </a:effectLst>
                      </pic:spPr>
                    </pic:pic>
                  </a:graphicData>
                </a:graphic>
              </wp:inline>
            </w:drawing>
          </w:r>
        </w:p>
        <w:sdt>
          <w:sdtPr>
            <w:rPr>
              <w:color w:val="5B9BD5" w:themeColor="accent1"/>
              <w:sz w:val="28"/>
              <w:szCs w:val="28"/>
            </w:rPr>
            <w:alias w:val="Subtitle"/>
            <w:tag w:val=""/>
            <w:id w:val="328029620"/>
            <w:placeholder>
              <w:docPart w:val="63D033F7DD134679A8BCCBD3FF24EBA8"/>
            </w:placeholder>
            <w:dataBinding w:prefixMappings="xmlns:ns0='http://purl.org/dc/elements/1.1/' xmlns:ns1='http://schemas.openxmlformats.org/package/2006/metadata/core-properties' " w:xpath="/ns1:coreProperties[1]/ns0:subject[1]" w:storeItemID="{6C3C8BC8-F283-45AE-878A-BAB7291924A1}"/>
            <w:text/>
          </w:sdtPr>
          <w:sdtEndPr/>
          <w:sdtContent>
            <w:p w:rsidR="007658B1" w:rsidRDefault="007658B1" w:rsidP="007658B1">
              <w:pPr>
                <w:pStyle w:val="NoSpacing"/>
                <w:jc w:val="center"/>
                <w:rPr>
                  <w:color w:val="5B9BD5" w:themeColor="accent1"/>
                  <w:sz w:val="28"/>
                  <w:szCs w:val="28"/>
                </w:rPr>
              </w:pPr>
              <w:r>
                <w:rPr>
                  <w:color w:val="5B9BD5" w:themeColor="accent1"/>
                  <w:sz w:val="28"/>
                  <w:szCs w:val="28"/>
                </w:rPr>
                <w:t>Wi-Fi Based RFID Card Reader</w:t>
              </w:r>
            </w:p>
          </w:sdtContent>
        </w:sdt>
        <w:p w:rsidR="007658B1" w:rsidRDefault="007658B1">
          <w:pPr>
            <w:pStyle w:val="NoSpacing"/>
            <w:spacing w:before="480"/>
            <w:jc w:val="center"/>
            <w:rPr>
              <w:color w:val="5B9BD5" w:themeColor="accent1"/>
            </w:rPr>
          </w:pPr>
          <w:r>
            <w:rPr>
              <w:noProof/>
              <w:color w:val="5B9BD5" w:themeColor="accent1"/>
            </w:rPr>
            <mc:AlternateContent>
              <mc:Choice Requires="wps">
                <w:drawing>
                  <wp:anchor distT="0" distB="0" distL="114300" distR="114300" simplePos="0" relativeHeight="251659264" behindDoc="0" locked="0" layoutInCell="1" allowOverlap="1" wp14:anchorId="6F914382" wp14:editId="32D7D367">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5B9BD5"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19-05-23T00:00:00Z">
                                    <w:dateFormat w:val="MMMM d, yyyy"/>
                                    <w:lid w:val="en-US"/>
                                    <w:storeMappedDataAs w:val="dateTime"/>
                                    <w:calendar w:val="gregorian"/>
                                  </w:date>
                                </w:sdtPr>
                                <w:sdtEndPr/>
                                <w:sdtContent>
                                  <w:p w:rsidR="007658B1" w:rsidRDefault="007658B1" w:rsidP="007658B1">
                                    <w:pPr>
                                      <w:pStyle w:val="NoSpacing"/>
                                      <w:spacing w:after="40"/>
                                      <w:jc w:val="center"/>
                                      <w:rPr>
                                        <w:caps/>
                                        <w:color w:val="5B9BD5" w:themeColor="accent1"/>
                                        <w:sz w:val="28"/>
                                        <w:szCs w:val="28"/>
                                      </w:rPr>
                                    </w:pPr>
                                    <w:r>
                                      <w:rPr>
                                        <w:caps/>
                                        <w:color w:val="5B9BD5" w:themeColor="accent1"/>
                                        <w:sz w:val="28"/>
                                        <w:szCs w:val="28"/>
                                      </w:rPr>
                                      <w:t>May 23, 2019</w:t>
                                    </w:r>
                                  </w:p>
                                </w:sdtContent>
                              </w:sdt>
                              <w:p w:rsidR="007658B1" w:rsidRDefault="00BD5B19" w:rsidP="007658B1">
                                <w:pPr>
                                  <w:pStyle w:val="NoSpacing"/>
                                  <w:jc w:val="center"/>
                                  <w:rPr>
                                    <w:color w:val="5B9BD5" w:themeColor="accent1"/>
                                  </w:rPr>
                                </w:pPr>
                                <w:sdt>
                                  <w:sdtPr>
                                    <w:rPr>
                                      <w:caps/>
                                      <w:color w:val="5B9BD5"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7658B1">
                                      <w:rPr>
                                        <w:caps/>
                                        <w:color w:val="5B9BD5" w:themeColor="accent1"/>
                                      </w:rPr>
                                      <w:t>TAKEONE</w:t>
                                    </w:r>
                                  </w:sdtContent>
                                </w:sdt>
                              </w:p>
                              <w:p w:rsidR="007658B1" w:rsidRDefault="00BD5B19" w:rsidP="00095E67">
                                <w:pPr>
                                  <w:pStyle w:val="NoSpacing"/>
                                  <w:jc w:val="center"/>
                                  <w:rPr>
                                    <w:color w:val="5B9BD5" w:themeColor="accent1"/>
                                  </w:rPr>
                                </w:pPr>
                                <w:sdt>
                                  <w:sdtPr>
                                    <w:rPr>
                                      <w:color w:val="5B9BD5"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095E67">
                                      <w:rPr>
                                        <w:color w:val="5B9BD5" w:themeColor="accent1"/>
                                      </w:rPr>
                                      <w:t>http://takeone.tech</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F914382"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5B9BD5"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19-05-23T00:00:00Z">
                              <w:dateFormat w:val="MMMM d, yyyy"/>
                              <w:lid w:val="en-US"/>
                              <w:storeMappedDataAs w:val="dateTime"/>
                              <w:calendar w:val="gregorian"/>
                            </w:date>
                          </w:sdtPr>
                          <w:sdtEndPr/>
                          <w:sdtContent>
                            <w:p w:rsidR="007658B1" w:rsidRDefault="007658B1" w:rsidP="007658B1">
                              <w:pPr>
                                <w:pStyle w:val="NoSpacing"/>
                                <w:spacing w:after="40"/>
                                <w:jc w:val="center"/>
                                <w:rPr>
                                  <w:caps/>
                                  <w:color w:val="5B9BD5" w:themeColor="accent1"/>
                                  <w:sz w:val="28"/>
                                  <w:szCs w:val="28"/>
                                </w:rPr>
                              </w:pPr>
                              <w:r>
                                <w:rPr>
                                  <w:caps/>
                                  <w:color w:val="5B9BD5" w:themeColor="accent1"/>
                                  <w:sz w:val="28"/>
                                  <w:szCs w:val="28"/>
                                </w:rPr>
                                <w:t>May 23, 2019</w:t>
                              </w:r>
                            </w:p>
                          </w:sdtContent>
                        </w:sdt>
                        <w:p w:rsidR="007658B1" w:rsidRDefault="00BD5B19" w:rsidP="007658B1">
                          <w:pPr>
                            <w:pStyle w:val="NoSpacing"/>
                            <w:jc w:val="center"/>
                            <w:rPr>
                              <w:color w:val="5B9BD5" w:themeColor="accent1"/>
                            </w:rPr>
                          </w:pPr>
                          <w:sdt>
                            <w:sdtPr>
                              <w:rPr>
                                <w:caps/>
                                <w:color w:val="5B9BD5"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7658B1">
                                <w:rPr>
                                  <w:caps/>
                                  <w:color w:val="5B9BD5" w:themeColor="accent1"/>
                                </w:rPr>
                                <w:t>TAKEONE</w:t>
                              </w:r>
                            </w:sdtContent>
                          </w:sdt>
                        </w:p>
                        <w:p w:rsidR="007658B1" w:rsidRDefault="00BD5B19" w:rsidP="00095E67">
                          <w:pPr>
                            <w:pStyle w:val="NoSpacing"/>
                            <w:jc w:val="center"/>
                            <w:rPr>
                              <w:color w:val="5B9BD5" w:themeColor="accent1"/>
                            </w:rPr>
                          </w:pPr>
                          <w:sdt>
                            <w:sdtPr>
                              <w:rPr>
                                <w:color w:val="5B9BD5"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095E67">
                                <w:rPr>
                                  <w:color w:val="5B9BD5" w:themeColor="accent1"/>
                                </w:rPr>
                                <w:t>http://takeone.tech</w:t>
                              </w:r>
                            </w:sdtContent>
                          </w:sdt>
                        </w:p>
                      </w:txbxContent>
                    </v:textbox>
                    <w10:wrap anchorx="margin" anchory="page"/>
                  </v:shape>
                </w:pict>
              </mc:Fallback>
            </mc:AlternateContent>
          </w:r>
          <w:r>
            <w:rPr>
              <w:noProof/>
              <w:color w:val="5B9BD5" w:themeColor="accent1"/>
            </w:rPr>
            <w:drawing>
              <wp:inline distT="0" distB="0" distL="0" distR="0" wp14:anchorId="1CD5F5F4" wp14:editId="57495BD2">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3"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7658B1" w:rsidRDefault="007658B1">
          <w:r>
            <w:br w:type="page"/>
          </w:r>
        </w:p>
      </w:sdtContent>
    </w:sdt>
    <w:p w:rsidR="00E17773" w:rsidRDefault="00E17773" w:rsidP="00E17773">
      <w:pPr>
        <w:pStyle w:val="Heading1"/>
        <w:tabs>
          <w:tab w:val="left" w:pos="1839"/>
        </w:tabs>
      </w:pPr>
      <w:r>
        <w:lastRenderedPageBreak/>
        <w:t>HARDWARE</w:t>
      </w:r>
    </w:p>
    <w:p w:rsidR="00E17773" w:rsidRPr="00E17773" w:rsidRDefault="00E17773" w:rsidP="00E17773">
      <w:r>
        <w:t>This is the first version of the hardware and it consists of development boards &amp; breakout boards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760"/>
      </w:tblGrid>
      <w:tr w:rsidR="00E17773" w:rsidTr="004B01D1">
        <w:tc>
          <w:tcPr>
            <w:tcW w:w="1923" w:type="pct"/>
            <w:vAlign w:val="center"/>
          </w:tcPr>
          <w:p w:rsidR="00E17773" w:rsidRDefault="00E17773" w:rsidP="004B01D1">
            <w:pPr>
              <w:jc w:val="center"/>
            </w:pPr>
            <w:r>
              <w:rPr>
                <w:noProof/>
              </w:rPr>
              <w:drawing>
                <wp:inline distT="0" distB="0" distL="0" distR="0" wp14:anchorId="10EE77B1" wp14:editId="2772754E">
                  <wp:extent cx="1932709" cy="1371600"/>
                  <wp:effectExtent l="0" t="0" r="0" b="0"/>
                  <wp:docPr id="2" name="Picture 2" descr="D:\Pictures\Screenpresso\2019-05-24_15h01_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Screenpresso\2019-05-24_15h01_3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32709" cy="1371600"/>
                          </a:xfrm>
                          <a:prstGeom prst="rect">
                            <a:avLst/>
                          </a:prstGeom>
                          <a:noFill/>
                          <a:ln>
                            <a:noFill/>
                          </a:ln>
                        </pic:spPr>
                      </pic:pic>
                    </a:graphicData>
                  </a:graphic>
                </wp:inline>
              </w:drawing>
            </w:r>
          </w:p>
        </w:tc>
        <w:tc>
          <w:tcPr>
            <w:tcW w:w="3077" w:type="pct"/>
            <w:vAlign w:val="center"/>
          </w:tcPr>
          <w:p w:rsidR="00E17773" w:rsidRDefault="00E17773" w:rsidP="004B01D1">
            <w:pPr>
              <w:jc w:val="center"/>
            </w:pPr>
            <w:r>
              <w:t>LCD Display 16x2</w:t>
            </w:r>
            <w:r w:rsidR="005936A9">
              <w:t xml:space="preserve"> Characters</w:t>
            </w:r>
          </w:p>
          <w:p w:rsidR="005936A9" w:rsidRDefault="005936A9" w:rsidP="004B01D1">
            <w:pPr>
              <w:jc w:val="center"/>
            </w:pPr>
            <w:r>
              <w:t>I2C LCD Converter chip</w:t>
            </w:r>
          </w:p>
        </w:tc>
      </w:tr>
      <w:tr w:rsidR="00E17773" w:rsidTr="004B01D1">
        <w:tc>
          <w:tcPr>
            <w:tcW w:w="1923" w:type="pct"/>
            <w:vAlign w:val="center"/>
          </w:tcPr>
          <w:p w:rsidR="00E17773" w:rsidRDefault="00E17773" w:rsidP="004B01D1">
            <w:pPr>
              <w:jc w:val="center"/>
            </w:pPr>
            <w:r>
              <w:rPr>
                <w:noProof/>
              </w:rPr>
              <w:drawing>
                <wp:inline distT="0" distB="0" distL="0" distR="0" wp14:anchorId="6D0AE70F" wp14:editId="564F0D5B">
                  <wp:extent cx="1592159" cy="1371600"/>
                  <wp:effectExtent l="0" t="0" r="8255" b="0"/>
                  <wp:docPr id="3" name="Picture 3" descr="D:\Pictures\Screenpresso\2019-05-24_14h59_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Screenpresso\2019-05-24_14h59_5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2159" cy="1371600"/>
                          </a:xfrm>
                          <a:prstGeom prst="rect">
                            <a:avLst/>
                          </a:prstGeom>
                          <a:noFill/>
                          <a:ln>
                            <a:noFill/>
                          </a:ln>
                        </pic:spPr>
                      </pic:pic>
                    </a:graphicData>
                  </a:graphic>
                </wp:inline>
              </w:drawing>
            </w:r>
          </w:p>
        </w:tc>
        <w:tc>
          <w:tcPr>
            <w:tcW w:w="3077" w:type="pct"/>
            <w:vAlign w:val="center"/>
          </w:tcPr>
          <w:p w:rsidR="005936A9" w:rsidRDefault="005936A9" w:rsidP="005936A9">
            <w:pPr>
              <w:jc w:val="center"/>
            </w:pPr>
            <w:r>
              <w:t>Real Time Clock Module</w:t>
            </w:r>
          </w:p>
          <w:p w:rsidR="005936A9" w:rsidRDefault="005936A9" w:rsidP="005936A9">
            <w:pPr>
              <w:jc w:val="center"/>
            </w:pPr>
            <w:r>
              <w:t>With Additional Temperature Sensor</w:t>
            </w:r>
          </w:p>
        </w:tc>
      </w:tr>
      <w:tr w:rsidR="00E17773" w:rsidTr="004B01D1">
        <w:tc>
          <w:tcPr>
            <w:tcW w:w="1923" w:type="pct"/>
            <w:vAlign w:val="center"/>
          </w:tcPr>
          <w:p w:rsidR="00E17773" w:rsidRDefault="00E17773" w:rsidP="004B01D1">
            <w:pPr>
              <w:jc w:val="center"/>
            </w:pPr>
            <w:r>
              <w:rPr>
                <w:noProof/>
              </w:rPr>
              <w:drawing>
                <wp:inline distT="0" distB="0" distL="0" distR="0" wp14:anchorId="31C02CE8" wp14:editId="348799BF">
                  <wp:extent cx="1920240" cy="1371600"/>
                  <wp:effectExtent l="0" t="0" r="3810" b="0"/>
                  <wp:docPr id="6" name="Picture 6" descr="D:\Pictures\Screenpresso\2019-05-25_07h58_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Screenpresso\2019-05-25_07h58_55.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20240" cy="1371600"/>
                          </a:xfrm>
                          <a:prstGeom prst="rect">
                            <a:avLst/>
                          </a:prstGeom>
                          <a:noFill/>
                          <a:ln>
                            <a:noFill/>
                          </a:ln>
                        </pic:spPr>
                      </pic:pic>
                    </a:graphicData>
                  </a:graphic>
                </wp:inline>
              </w:drawing>
            </w:r>
          </w:p>
        </w:tc>
        <w:tc>
          <w:tcPr>
            <w:tcW w:w="3077" w:type="pct"/>
            <w:vAlign w:val="center"/>
          </w:tcPr>
          <w:p w:rsidR="00E17773" w:rsidRDefault="005936A9" w:rsidP="005936A9">
            <w:pPr>
              <w:jc w:val="center"/>
            </w:pPr>
            <w:r>
              <w:t>ESP8266 Development Board</w:t>
            </w:r>
          </w:p>
          <w:p w:rsidR="005936A9" w:rsidRDefault="005936A9" w:rsidP="004B01D1">
            <w:pPr>
              <w:jc w:val="center"/>
            </w:pPr>
            <w:r>
              <w:t>Microcontroller, USB To Serial, Wi-Fi connection</w:t>
            </w:r>
          </w:p>
        </w:tc>
      </w:tr>
      <w:tr w:rsidR="00E17773" w:rsidTr="004B01D1">
        <w:tc>
          <w:tcPr>
            <w:tcW w:w="1923" w:type="pct"/>
            <w:vAlign w:val="center"/>
          </w:tcPr>
          <w:p w:rsidR="00E17773" w:rsidRDefault="00E17773" w:rsidP="004B01D1">
            <w:pPr>
              <w:jc w:val="center"/>
            </w:pPr>
            <w:r>
              <w:rPr>
                <w:noProof/>
              </w:rPr>
              <w:drawing>
                <wp:inline distT="0" distB="0" distL="0" distR="0" wp14:anchorId="51220994" wp14:editId="21D660C3">
                  <wp:extent cx="1834624" cy="1371600"/>
                  <wp:effectExtent l="0" t="0" r="0" b="0"/>
                  <wp:docPr id="7" name="Picture 7" descr="D:\Pictures\Screenpresso\2019-05-25_08h02_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Screenpresso\2019-05-25_08h02_2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34624" cy="1371600"/>
                          </a:xfrm>
                          <a:prstGeom prst="rect">
                            <a:avLst/>
                          </a:prstGeom>
                          <a:noFill/>
                          <a:ln>
                            <a:noFill/>
                          </a:ln>
                        </pic:spPr>
                      </pic:pic>
                    </a:graphicData>
                  </a:graphic>
                </wp:inline>
              </w:drawing>
            </w:r>
          </w:p>
        </w:tc>
        <w:tc>
          <w:tcPr>
            <w:tcW w:w="3077" w:type="pct"/>
            <w:vAlign w:val="center"/>
          </w:tcPr>
          <w:p w:rsidR="00E17773" w:rsidRDefault="005936A9" w:rsidP="004B01D1">
            <w:pPr>
              <w:jc w:val="center"/>
            </w:pPr>
            <w:r>
              <w:t>RFID Module</w:t>
            </w:r>
          </w:p>
          <w:p w:rsidR="005936A9" w:rsidRDefault="005936A9" w:rsidP="004B01D1">
            <w:pPr>
              <w:jc w:val="center"/>
            </w:pPr>
            <w:r>
              <w:t>NFC Compatible Wireless Transceiver Card Reader</w:t>
            </w:r>
          </w:p>
        </w:tc>
      </w:tr>
    </w:tbl>
    <w:p w:rsidR="00E17773" w:rsidRPr="00E17773" w:rsidRDefault="00E17773" w:rsidP="00E17773"/>
    <w:p w:rsidR="00E17773" w:rsidRPr="00E17773" w:rsidRDefault="00E17773" w:rsidP="00E17773">
      <w:pPr>
        <w:pStyle w:val="Heading2"/>
      </w:pPr>
      <w:r w:rsidRPr="00E17773">
        <w:t>A</w:t>
      </w:r>
      <w:r>
        <w:t>ttendance hardware consists</w:t>
      </w:r>
    </w:p>
    <w:p w:rsidR="00E17773" w:rsidRDefault="00E17773" w:rsidP="00E17773">
      <w:pPr>
        <w:pStyle w:val="ListParagraph"/>
        <w:numPr>
          <w:ilvl w:val="0"/>
          <w:numId w:val="1"/>
        </w:numPr>
      </w:pPr>
      <w:r>
        <w:t>ESP8266 Dev Board (</w:t>
      </w:r>
      <w:r w:rsidR="008C697E">
        <w:t>controller</w:t>
      </w:r>
      <w:r>
        <w:t xml:space="preserve"> + </w:t>
      </w:r>
      <w:r>
        <w:t>Wi-Fi</w:t>
      </w:r>
      <w:r>
        <w:t>)</w:t>
      </w:r>
    </w:p>
    <w:p w:rsidR="00E17773" w:rsidRDefault="00E17773" w:rsidP="00E17773">
      <w:pPr>
        <w:pStyle w:val="ListParagraph"/>
        <w:numPr>
          <w:ilvl w:val="0"/>
          <w:numId w:val="1"/>
        </w:numPr>
      </w:pPr>
      <w:r>
        <w:t>Real Time Clock</w:t>
      </w:r>
    </w:p>
    <w:p w:rsidR="00E17773" w:rsidRDefault="00E17773" w:rsidP="00E17773">
      <w:pPr>
        <w:pStyle w:val="ListParagraph"/>
        <w:numPr>
          <w:ilvl w:val="0"/>
          <w:numId w:val="1"/>
        </w:numPr>
      </w:pPr>
      <w:r>
        <w:t>NFC/RFID Reader</w:t>
      </w:r>
    </w:p>
    <w:p w:rsidR="00E17773" w:rsidRDefault="00E17773" w:rsidP="00E17773">
      <w:pPr>
        <w:pStyle w:val="ListParagraph"/>
        <w:numPr>
          <w:ilvl w:val="0"/>
          <w:numId w:val="1"/>
        </w:numPr>
      </w:pPr>
      <w:r>
        <w:t>LCD Screen</w:t>
      </w:r>
    </w:p>
    <w:p w:rsidR="00E17773" w:rsidRDefault="00E17773" w:rsidP="00E17773">
      <w:pPr>
        <w:jc w:val="both"/>
      </w:pPr>
      <w:r w:rsidRPr="00410C85">
        <w:rPr>
          <w:b/>
          <w:bCs/>
        </w:rPr>
        <w:t>Note:</w:t>
      </w:r>
      <w:r>
        <w:t xml:space="preserve"> </w:t>
      </w:r>
    </w:p>
    <w:p w:rsidR="00E17773" w:rsidRDefault="00E17773" w:rsidP="00E17773">
      <w:pPr>
        <w:pStyle w:val="ListParagraph"/>
        <w:numPr>
          <w:ilvl w:val="0"/>
          <w:numId w:val="2"/>
        </w:numPr>
        <w:jc w:val="both"/>
        <w:rPr>
          <w:lang w:bidi="ar-BH"/>
        </w:rPr>
      </w:pPr>
      <w:r>
        <w:lastRenderedPageBreak/>
        <w:t xml:space="preserve">ESP32 has quiet good amount of storage, which could be used to store info temporarily with the absence of </w:t>
      </w:r>
      <w:r>
        <w:t>Wi-Fi</w:t>
      </w:r>
      <w:r>
        <w:t xml:space="preserve"> connection to a certain limit.</w:t>
      </w:r>
    </w:p>
    <w:p w:rsidR="00E17773" w:rsidRDefault="00E17773" w:rsidP="00E17773">
      <w:pPr>
        <w:pStyle w:val="ListParagraph"/>
        <w:numPr>
          <w:ilvl w:val="0"/>
          <w:numId w:val="2"/>
        </w:numPr>
        <w:jc w:val="both"/>
      </w:pPr>
      <w:r>
        <w:t xml:space="preserve">ESP32 configuration can easily be set via </w:t>
      </w:r>
      <w:r>
        <w:t>Wi-Fi</w:t>
      </w:r>
      <w:r>
        <w:t xml:space="preserve"> self-hosted webpage for router or hotspot connection configuration.</w:t>
      </w:r>
    </w:p>
    <w:p w:rsidR="00E17773" w:rsidRPr="00E17773" w:rsidRDefault="00851107" w:rsidP="00E17773">
      <w:pPr>
        <w:jc w:val="both"/>
      </w:pPr>
      <w:r>
        <w:t>The device is operated via a mobile phone charger micro USB connector. That is capable of powering the entire system within with both</w:t>
      </w:r>
      <w:r w:rsidR="00410C85">
        <w:t xml:space="preserve"> voltage difference 5V and 3.3V with good amount of current to maintain good operation and avoid device brown out.</w:t>
      </w:r>
    </w:p>
    <w:p w:rsidR="00851107" w:rsidRDefault="00C93259" w:rsidP="00410C85">
      <w:pPr>
        <w:pStyle w:val="Heading1"/>
      </w:pPr>
      <w:r>
        <w:t>HOW DOES IT WORKS</w:t>
      </w:r>
    </w:p>
    <w:p w:rsidR="00371C4B" w:rsidRDefault="00BB0B49" w:rsidP="00BB0B49">
      <w:pPr>
        <w:jc w:val="both"/>
      </w:pPr>
      <w:r>
        <w:t>Since we took the matter of security seriously into our design and algorithms, we encourage you to follow the steps of configuration i</w:t>
      </w:r>
      <w:r w:rsidR="00410C85">
        <w:t>n order to correctly use the hardware</w:t>
      </w:r>
      <w:r>
        <w:t xml:space="preserve"> for your club.</w:t>
      </w:r>
    </w:p>
    <w:p w:rsidR="00371C4B" w:rsidRDefault="00371C4B" w:rsidP="00371C4B">
      <w:pPr>
        <w:pStyle w:val="Heading3"/>
      </w:pPr>
      <w:r>
        <w:t>Register The Device</w:t>
      </w:r>
    </w:p>
    <w:p w:rsidR="00371C4B" w:rsidRDefault="00084079" w:rsidP="00084079">
      <w:pPr>
        <w:jc w:val="both"/>
      </w:pPr>
      <w:r>
        <w:t>1</w:t>
      </w:r>
      <w:r w:rsidRPr="00084079">
        <w:rPr>
          <w:vertAlign w:val="superscript"/>
        </w:rPr>
        <w:t>st</w:t>
      </w:r>
      <w:r>
        <w:t xml:space="preserve"> you need to register the device on the platform within you</w:t>
      </w:r>
      <w:r w:rsidR="00371C4B">
        <w:t>r</w:t>
      </w:r>
      <w:r>
        <w:t xml:space="preserve"> club management dashboard. Then the platform will provide you a device</w:t>
      </w:r>
      <w:r w:rsidR="00371C4B">
        <w:t xml:space="preserve"> username and a device password.</w:t>
      </w:r>
    </w:p>
    <w:p w:rsidR="00371C4B" w:rsidRDefault="00371C4B" w:rsidP="00371C4B">
      <w:pPr>
        <w:pStyle w:val="Heading3"/>
      </w:pPr>
      <w:r>
        <w:t>Device Configuration</w:t>
      </w:r>
    </w:p>
    <w:p w:rsidR="00371C4B" w:rsidRDefault="00371C4B" w:rsidP="008C697E">
      <w:pPr>
        <w:jc w:val="both"/>
      </w:pPr>
      <w:r>
        <w:t>Power up your device</w:t>
      </w:r>
      <w:r w:rsidR="00084079">
        <w:t xml:space="preserve"> with micro USB </w:t>
      </w:r>
      <w:r>
        <w:t xml:space="preserve">cable. </w:t>
      </w:r>
      <w:r w:rsidR="00084079">
        <w:t xml:space="preserve">As soon as the device get powered up, it will go into configuration mode and is open to be connectable via Wi-Fi, now using your mobile phone connect to TAKEONE RFID WIFIED network, a configuration webpage will popup, otherwise after connection just go to the web browser like chrome and type the following 192.168.4.1 in the address bar. Select the first chose from the top a blue button that </w:t>
      </w:r>
      <w:r>
        <w:t>will allow you to view the nearby networks reachable by the device, select you desired network, then put the network password, and the device username, and the device password and press save, the device will store these parameters in its internal memory it may reboot. After a successful connection the LCD should display text as successful connection and displays the IP address on the screen.</w:t>
      </w:r>
      <w:r w:rsidR="00BB0B49" w:rsidRPr="00BB0B49">
        <w:t xml:space="preserve"> </w:t>
      </w:r>
      <w:r w:rsidR="00BB0B49">
        <w:t>Then after a short while it will go dark.</w:t>
      </w:r>
    </w:p>
    <w:p w:rsidR="00371C4B" w:rsidRDefault="00371C4B" w:rsidP="00371C4B">
      <w:pPr>
        <w:pStyle w:val="Heading3"/>
      </w:pPr>
      <w:r>
        <w:t>Device Operation</w:t>
      </w:r>
    </w:p>
    <w:p w:rsidR="00BB0B49" w:rsidRDefault="00BB0B49" w:rsidP="0075431F">
      <w:pPr>
        <w:jc w:val="both"/>
      </w:pPr>
      <w:r>
        <w:t xml:space="preserve">When the screen is already dark after powering the device on. Make sure that you assign the card ID to a member of your club. Then try to punch the card by placing it on top the circular engraved are on the device. The device will read the card and authenticate the device along the way, then the device will wait for a response from the server showing the member name and remaining classes to attend other than the current day. As soon as the person reaches close to 3 </w:t>
      </w:r>
      <w:r w:rsidR="0075431F">
        <w:t>remaining</w:t>
      </w:r>
      <w:r>
        <w:t xml:space="preserve"> classes the LCD will blink 3 time indicating that your </w:t>
      </w:r>
      <w:r w:rsidR="0075431F">
        <w:t>subscription is about to finish.</w:t>
      </w:r>
    </w:p>
    <w:p w:rsidR="00F01B2A" w:rsidRPr="00BB0B49" w:rsidRDefault="00F01B2A" w:rsidP="0075431F">
      <w:pPr>
        <w:jc w:val="both"/>
      </w:pPr>
      <w:r>
        <w:object w:dxaOrig="15511" w:dyaOrig="104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67.65pt;height:313.9pt" o:ole="">
            <v:imagedata r:id="rId18" o:title=""/>
          </v:shape>
          <o:OLEObject Type="Embed" ProgID="Visio.Drawing.15" ShapeID="_x0000_i1029" DrawAspect="Content" ObjectID="_1620341729" r:id="rId19"/>
        </w:object>
      </w:r>
      <w:bookmarkStart w:id="0" w:name="_GoBack"/>
      <w:bookmarkEnd w:id="0"/>
    </w:p>
    <w:p w:rsidR="00880DB7" w:rsidRDefault="001928E8" w:rsidP="00880DB7">
      <w:pPr>
        <w:pStyle w:val="Heading1"/>
      </w:pPr>
      <w:r>
        <w:t>DATA STREAM</w:t>
      </w:r>
    </w:p>
    <w:p w:rsidR="008E2BDA" w:rsidRDefault="00EE2D4E" w:rsidP="006C233F">
      <w:pPr>
        <w:jc w:val="both"/>
      </w:pPr>
      <w:r>
        <w:t xml:space="preserve">The device sends a request </w:t>
      </w:r>
      <w:r w:rsidR="003C431E">
        <w:t>to</w:t>
      </w:r>
      <w:r>
        <w:t xml:space="preserve"> the server, then the server replies with a certain pieces of data, to be displayed on the LCD screen </w:t>
      </w:r>
      <w:r w:rsidR="006C233F">
        <w:t>or to do some internal settings or trigger some necessary functionalities or sub routines. The JSON request are listed as the following</w:t>
      </w:r>
    </w:p>
    <w:p w:rsidR="006C233F" w:rsidRDefault="006C233F" w:rsidP="006C233F">
      <w:pPr>
        <w:pStyle w:val="ListParagraph"/>
        <w:numPr>
          <w:ilvl w:val="0"/>
          <w:numId w:val="3"/>
        </w:numPr>
        <w:jc w:val="both"/>
      </w:pPr>
      <w:r>
        <w:t>Device Authentication</w:t>
      </w:r>
    </w:p>
    <w:p w:rsidR="006C233F" w:rsidRDefault="006C233F" w:rsidP="006C233F">
      <w:pPr>
        <w:pStyle w:val="ListParagraph"/>
        <w:numPr>
          <w:ilvl w:val="0"/>
          <w:numId w:val="3"/>
        </w:numPr>
        <w:jc w:val="both"/>
      </w:pPr>
      <w:r>
        <w:t>Time &amp; Date Auto Correction</w:t>
      </w:r>
    </w:p>
    <w:p w:rsidR="006C233F" w:rsidRDefault="006C233F" w:rsidP="006C233F">
      <w:pPr>
        <w:pStyle w:val="ListParagraph"/>
        <w:numPr>
          <w:ilvl w:val="0"/>
          <w:numId w:val="3"/>
        </w:numPr>
        <w:jc w:val="both"/>
      </w:pPr>
      <w:r>
        <w:t>Punching Attendance Card</w:t>
      </w:r>
    </w:p>
    <w:p w:rsidR="008E2BDA" w:rsidRDefault="008E2BDA" w:rsidP="003C431E">
      <w:pPr>
        <w:pStyle w:val="Heading2"/>
      </w:pPr>
      <w:r>
        <w:t>1</w:t>
      </w:r>
      <w:r w:rsidRPr="008E2BDA">
        <w:rPr>
          <w:vertAlign w:val="superscript"/>
        </w:rPr>
        <w:t>st</w:t>
      </w:r>
      <w:r>
        <w:t xml:space="preserve"> Device Authentication</w:t>
      </w:r>
    </w:p>
    <w:p w:rsidR="008E2BDA" w:rsidRDefault="006C233F" w:rsidP="0016155F">
      <w:pPr>
        <w:jc w:val="both"/>
      </w:pPr>
      <w:r>
        <w:t>Once you obtain attendance device unit, the first thing you would do is to configure the Wi-Fi connection and device username and device password.</w:t>
      </w:r>
      <w:r w:rsidR="0016155F">
        <w:t xml:space="preserve"> As soon as the device connects to Wi-Fi successfully</w:t>
      </w:r>
      <w:r>
        <w:t xml:space="preserve"> </w:t>
      </w:r>
      <w:r w:rsidR="0016155F">
        <w:t>it</w:t>
      </w:r>
      <w:r>
        <w:t xml:space="preserve"> will send a JSON request consisting of the following</w:t>
      </w:r>
    </w:p>
    <w:p w:rsidR="006C233F" w:rsidRDefault="006C233F" w:rsidP="006C233F">
      <w:pPr>
        <w:pStyle w:val="ListParagraph"/>
        <w:numPr>
          <w:ilvl w:val="0"/>
          <w:numId w:val="4"/>
        </w:numPr>
        <w:jc w:val="both"/>
      </w:pPr>
      <w:r>
        <w:t>Device Username</w:t>
      </w:r>
    </w:p>
    <w:p w:rsidR="006C233F" w:rsidRDefault="006C233F" w:rsidP="006C233F">
      <w:pPr>
        <w:pStyle w:val="ListParagraph"/>
        <w:numPr>
          <w:ilvl w:val="0"/>
          <w:numId w:val="4"/>
        </w:numPr>
        <w:jc w:val="both"/>
      </w:pPr>
      <w:r>
        <w:t>Device Password</w:t>
      </w:r>
    </w:p>
    <w:p w:rsidR="006C233F" w:rsidRDefault="006C233F" w:rsidP="006C233F">
      <w:pPr>
        <w:pStyle w:val="ListParagraph"/>
        <w:numPr>
          <w:ilvl w:val="0"/>
          <w:numId w:val="4"/>
        </w:numPr>
        <w:jc w:val="both"/>
      </w:pPr>
      <w:r>
        <w:t>Device Mac Address</w:t>
      </w:r>
    </w:p>
    <w:p w:rsidR="004F1F38" w:rsidRDefault="004F1F38" w:rsidP="004F1F38">
      <w:pPr>
        <w:jc w:val="both"/>
      </w:pPr>
      <w:r>
        <w:t xml:space="preserve">The response </w:t>
      </w:r>
      <w:r w:rsidR="0016155F">
        <w:t xml:space="preserve">from the server will </w:t>
      </w:r>
      <w:r>
        <w:t>consists of</w:t>
      </w:r>
      <w:r w:rsidR="0016155F">
        <w:t xml:space="preserve"> following parameters</w:t>
      </w:r>
    </w:p>
    <w:p w:rsidR="004F1F38" w:rsidRDefault="004F1F38" w:rsidP="004F1F38">
      <w:pPr>
        <w:pStyle w:val="ListParagraph"/>
        <w:numPr>
          <w:ilvl w:val="0"/>
          <w:numId w:val="5"/>
        </w:numPr>
        <w:jc w:val="both"/>
      </w:pPr>
      <w:r>
        <w:t>Request status</w:t>
      </w:r>
    </w:p>
    <w:p w:rsidR="004F1F38" w:rsidRDefault="004F1F38" w:rsidP="004F1F38">
      <w:pPr>
        <w:pStyle w:val="ListParagraph"/>
        <w:numPr>
          <w:ilvl w:val="0"/>
          <w:numId w:val="5"/>
        </w:numPr>
        <w:jc w:val="both"/>
      </w:pPr>
      <w:r>
        <w:t>Enable/Disable device punching</w:t>
      </w:r>
    </w:p>
    <w:p w:rsidR="004F1F38" w:rsidRDefault="004F1F38" w:rsidP="004F1F38">
      <w:pPr>
        <w:pStyle w:val="ListParagraph"/>
        <w:numPr>
          <w:ilvl w:val="0"/>
          <w:numId w:val="5"/>
        </w:numPr>
        <w:jc w:val="both"/>
      </w:pPr>
      <w:r>
        <w:lastRenderedPageBreak/>
        <w:t xml:space="preserve">Display </w:t>
      </w:r>
      <w:r w:rsidR="0016155F">
        <w:t>message replied from server</w:t>
      </w:r>
    </w:p>
    <w:p w:rsidR="008E2BDA" w:rsidRDefault="008E2BDA" w:rsidP="003C431E">
      <w:pPr>
        <w:pStyle w:val="Heading2"/>
      </w:pPr>
      <w:r>
        <w:t>2</w:t>
      </w:r>
      <w:r w:rsidRPr="008E2BDA">
        <w:rPr>
          <w:vertAlign w:val="superscript"/>
        </w:rPr>
        <w:t>nd</w:t>
      </w:r>
      <w:r>
        <w:t xml:space="preserve"> Time &amp; Date Auto Correction</w:t>
      </w:r>
    </w:p>
    <w:p w:rsidR="008E2BDA" w:rsidRDefault="003C431E" w:rsidP="0016155F">
      <w:pPr>
        <w:jc w:val="both"/>
      </w:pPr>
      <w:r>
        <w:t>The intelligent programming algorithm of device and complete integrity of cloud system enables it auto configure and correct timing based on the country of the club. It will request the correct timing from the NTP server only once to correctly set the RTC module timing to ensure the most effective use of the device.</w:t>
      </w:r>
      <w:r w:rsidR="0016155F">
        <w:t xml:space="preserve"> c</w:t>
      </w:r>
      <w:r w:rsidR="008E2BDA">
        <w:t>ountry time zone data from NTP to setup the RTC module</w:t>
      </w:r>
      <w:r w:rsidR="0016155F">
        <w:t>.</w:t>
      </w:r>
    </w:p>
    <w:p w:rsidR="0016155F" w:rsidRDefault="0016155F" w:rsidP="0016155F">
      <w:pPr>
        <w:pStyle w:val="ListParagraph"/>
        <w:numPr>
          <w:ilvl w:val="0"/>
          <w:numId w:val="6"/>
        </w:numPr>
        <w:jc w:val="both"/>
      </w:pPr>
      <w:r>
        <w:t>Time Update</w:t>
      </w:r>
    </w:p>
    <w:p w:rsidR="0016155F" w:rsidRDefault="0016155F" w:rsidP="0016155F">
      <w:pPr>
        <w:jc w:val="both"/>
      </w:pPr>
      <w:r>
        <w:t>The response from the server will consist of the following parameter</w:t>
      </w:r>
    </w:p>
    <w:p w:rsidR="0016155F" w:rsidRDefault="0016155F" w:rsidP="0016155F">
      <w:pPr>
        <w:pStyle w:val="ListParagraph"/>
        <w:numPr>
          <w:ilvl w:val="0"/>
          <w:numId w:val="6"/>
        </w:numPr>
        <w:jc w:val="both"/>
      </w:pPr>
      <w:r>
        <w:t>Country</w:t>
      </w:r>
    </w:p>
    <w:p w:rsidR="0016155F" w:rsidRDefault="0016155F" w:rsidP="0016155F">
      <w:pPr>
        <w:pStyle w:val="ListParagraph"/>
        <w:numPr>
          <w:ilvl w:val="0"/>
          <w:numId w:val="6"/>
        </w:numPr>
        <w:jc w:val="both"/>
      </w:pPr>
      <w:r>
        <w:t>Time Zone</w:t>
      </w:r>
    </w:p>
    <w:p w:rsidR="0016155F" w:rsidRDefault="0016155F" w:rsidP="0016155F">
      <w:pPr>
        <w:pStyle w:val="ListParagraph"/>
        <w:numPr>
          <w:ilvl w:val="0"/>
          <w:numId w:val="6"/>
        </w:numPr>
        <w:jc w:val="both"/>
      </w:pPr>
      <w:r>
        <w:t>NTP Date &amp; Time</w:t>
      </w:r>
    </w:p>
    <w:p w:rsidR="008E2BDA" w:rsidRDefault="008E2BDA" w:rsidP="003C431E">
      <w:pPr>
        <w:pStyle w:val="Heading2"/>
      </w:pPr>
      <w:r>
        <w:t>3</w:t>
      </w:r>
      <w:r w:rsidRPr="008E2BDA">
        <w:rPr>
          <w:vertAlign w:val="superscript"/>
        </w:rPr>
        <w:t>rd</w:t>
      </w:r>
      <w:r>
        <w:t xml:space="preserve"> Punching Attendance Card</w:t>
      </w:r>
    </w:p>
    <w:sectPr w:rsidR="008E2BDA" w:rsidSect="007658B1">
      <w:headerReference w:type="default" r:id="rId2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5B19" w:rsidRDefault="00BD5B19" w:rsidP="00880DB7">
      <w:pPr>
        <w:spacing w:after="0" w:line="240" w:lineRule="auto"/>
      </w:pPr>
      <w:r>
        <w:separator/>
      </w:r>
    </w:p>
  </w:endnote>
  <w:endnote w:type="continuationSeparator" w:id="0">
    <w:p w:rsidR="00BD5B19" w:rsidRDefault="00BD5B19" w:rsidP="00880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B19" w:rsidRDefault="00BD5B19" w:rsidP="00880DB7">
      <w:pPr>
        <w:spacing w:after="0" w:line="240" w:lineRule="auto"/>
      </w:pPr>
      <w:r>
        <w:separator/>
      </w:r>
    </w:p>
  </w:footnote>
  <w:footnote w:type="continuationSeparator" w:id="0">
    <w:p w:rsidR="00BD5B19" w:rsidRDefault="00BD5B19" w:rsidP="00880D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DB7" w:rsidRPr="00880DB7" w:rsidRDefault="00182CE1" w:rsidP="00880DB7">
    <w:pPr>
      <w:pStyle w:val="Header"/>
    </w:pPr>
    <w:r>
      <w:rPr>
        <w:noProof/>
      </w:rPr>
      <w:drawing>
        <wp:inline distT="0" distB="0" distL="0" distR="0">
          <wp:extent cx="2258254" cy="548640"/>
          <wp:effectExtent l="0" t="0" r="889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astLogo.png"/>
                  <pic:cNvPicPr/>
                </pic:nvPicPr>
                <pic:blipFill>
                  <a:blip r:embed="rId1">
                    <a:extLst>
                      <a:ext uri="{28A0092B-C50C-407E-A947-70E740481C1C}">
                        <a14:useLocalDpi xmlns:a14="http://schemas.microsoft.com/office/drawing/2010/main" val="0"/>
                      </a:ext>
                    </a:extLst>
                  </a:blip>
                  <a:stretch>
                    <a:fillRect/>
                  </a:stretch>
                </pic:blipFill>
                <pic:spPr>
                  <a:xfrm>
                    <a:off x="0" y="0"/>
                    <a:ext cx="2258254" cy="548640"/>
                  </a:xfrm>
                  <a:prstGeom prst="rect">
                    <a:avLst/>
                  </a:prstGeom>
                </pic:spPr>
              </pic:pic>
            </a:graphicData>
          </a:graphic>
        </wp:inline>
      </w:drawing>
    </w:r>
    <w:r w:rsidR="00F40036">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F0706"/>
    <w:multiLevelType w:val="hybridMultilevel"/>
    <w:tmpl w:val="EE0248B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5B753B4"/>
    <w:multiLevelType w:val="hybridMultilevel"/>
    <w:tmpl w:val="F57E7C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431D03"/>
    <w:multiLevelType w:val="hybridMultilevel"/>
    <w:tmpl w:val="753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21621F"/>
    <w:multiLevelType w:val="hybridMultilevel"/>
    <w:tmpl w:val="2592D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4E737D2"/>
    <w:multiLevelType w:val="hybridMultilevel"/>
    <w:tmpl w:val="6226E2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354A86"/>
    <w:multiLevelType w:val="hybridMultilevel"/>
    <w:tmpl w:val="5560CB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B1"/>
    <w:rsid w:val="000323E3"/>
    <w:rsid w:val="00084079"/>
    <w:rsid w:val="00095E67"/>
    <w:rsid w:val="0016155F"/>
    <w:rsid w:val="00182CE1"/>
    <w:rsid w:val="001928E8"/>
    <w:rsid w:val="001C5426"/>
    <w:rsid w:val="002351C0"/>
    <w:rsid w:val="002541A2"/>
    <w:rsid w:val="00371C4B"/>
    <w:rsid w:val="003C431E"/>
    <w:rsid w:val="00410C85"/>
    <w:rsid w:val="004F1F38"/>
    <w:rsid w:val="005936A9"/>
    <w:rsid w:val="006C233F"/>
    <w:rsid w:val="0075431F"/>
    <w:rsid w:val="007658B1"/>
    <w:rsid w:val="00851107"/>
    <w:rsid w:val="00880DB7"/>
    <w:rsid w:val="008C697E"/>
    <w:rsid w:val="008E2BDA"/>
    <w:rsid w:val="00982668"/>
    <w:rsid w:val="00AB295E"/>
    <w:rsid w:val="00B965E0"/>
    <w:rsid w:val="00BB0B49"/>
    <w:rsid w:val="00BD5B19"/>
    <w:rsid w:val="00C158BF"/>
    <w:rsid w:val="00C93259"/>
    <w:rsid w:val="00DD3F41"/>
    <w:rsid w:val="00E17773"/>
    <w:rsid w:val="00E957EB"/>
    <w:rsid w:val="00EE2D4E"/>
    <w:rsid w:val="00F01B2A"/>
    <w:rsid w:val="00F276D8"/>
    <w:rsid w:val="00F400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5179D2"/>
  <w15:chartTrackingRefBased/>
  <w15:docId w15:val="{73AF59A9-8177-46D5-98E1-8939D7AD0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658B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965E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71C4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658B1"/>
    <w:pPr>
      <w:spacing w:after="0" w:line="240" w:lineRule="auto"/>
    </w:pPr>
    <w:rPr>
      <w:rFonts w:eastAsiaTheme="minorEastAsia"/>
    </w:rPr>
  </w:style>
  <w:style w:type="character" w:customStyle="1" w:styleId="NoSpacingChar">
    <w:name w:val="No Spacing Char"/>
    <w:basedOn w:val="DefaultParagraphFont"/>
    <w:link w:val="NoSpacing"/>
    <w:uiPriority w:val="1"/>
    <w:rsid w:val="007658B1"/>
    <w:rPr>
      <w:rFonts w:eastAsiaTheme="minorEastAsia"/>
    </w:rPr>
  </w:style>
  <w:style w:type="character" w:customStyle="1" w:styleId="Heading1Char">
    <w:name w:val="Heading 1 Char"/>
    <w:basedOn w:val="DefaultParagraphFont"/>
    <w:link w:val="Heading1"/>
    <w:uiPriority w:val="9"/>
    <w:rsid w:val="007658B1"/>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880D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DB7"/>
  </w:style>
  <w:style w:type="paragraph" w:styleId="Footer">
    <w:name w:val="footer"/>
    <w:basedOn w:val="Normal"/>
    <w:link w:val="FooterChar"/>
    <w:uiPriority w:val="99"/>
    <w:unhideWhenUsed/>
    <w:rsid w:val="00880D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DB7"/>
  </w:style>
  <w:style w:type="paragraph" w:styleId="ListParagraph">
    <w:name w:val="List Paragraph"/>
    <w:basedOn w:val="Normal"/>
    <w:uiPriority w:val="34"/>
    <w:qFormat/>
    <w:rsid w:val="00982668"/>
    <w:pPr>
      <w:ind w:left="720"/>
      <w:contextualSpacing/>
    </w:pPr>
  </w:style>
  <w:style w:type="table" w:styleId="TableGrid">
    <w:name w:val="Table Grid"/>
    <w:basedOn w:val="TableNormal"/>
    <w:uiPriority w:val="39"/>
    <w:rsid w:val="00B96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965E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71C4B"/>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microsoft.com/office/2007/relationships/hdphoto" Target="media/hdphoto1.wdp"/><Relationship Id="rId19" Type="http://schemas.openxmlformats.org/officeDocument/2006/relationships/package" Target="embeddings/_________Microsoft_Visio.vsdx"/><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F1B596B4FAE49C591893A9AB0188583"/>
        <w:category>
          <w:name w:val="General"/>
          <w:gallery w:val="placeholder"/>
        </w:category>
        <w:types>
          <w:type w:val="bbPlcHdr"/>
        </w:types>
        <w:behaviors>
          <w:behavior w:val="content"/>
        </w:behaviors>
        <w:guid w:val="{33EB2EAE-BF1E-4796-BCD7-D4CA7DEB2200}"/>
      </w:docPartPr>
      <w:docPartBody>
        <w:p w:rsidR="002018AB" w:rsidRDefault="009E3C3F" w:rsidP="009E3C3F">
          <w:pPr>
            <w:pStyle w:val="7F1B596B4FAE49C591893A9AB0188583"/>
          </w:pPr>
          <w:r>
            <w:rPr>
              <w:rFonts w:asciiTheme="majorHAnsi" w:eastAsiaTheme="majorEastAsia" w:hAnsiTheme="majorHAnsi" w:cstheme="majorBidi"/>
              <w:caps/>
              <w:color w:val="5B9BD5" w:themeColor="accent1"/>
              <w:sz w:val="80"/>
              <w:szCs w:val="80"/>
            </w:rPr>
            <w:t>[Document title]</w:t>
          </w:r>
        </w:p>
      </w:docPartBody>
    </w:docPart>
    <w:docPart>
      <w:docPartPr>
        <w:name w:val="63D033F7DD134679A8BCCBD3FF24EBA8"/>
        <w:category>
          <w:name w:val="General"/>
          <w:gallery w:val="placeholder"/>
        </w:category>
        <w:types>
          <w:type w:val="bbPlcHdr"/>
        </w:types>
        <w:behaviors>
          <w:behavior w:val="content"/>
        </w:behaviors>
        <w:guid w:val="{D0386BF6-1E68-4252-9976-E12524D3E5A4}"/>
      </w:docPartPr>
      <w:docPartBody>
        <w:p w:rsidR="002018AB" w:rsidRDefault="009E3C3F" w:rsidP="009E3C3F">
          <w:pPr>
            <w:pStyle w:val="63D033F7DD134679A8BCCBD3FF24EBA8"/>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C3F"/>
    <w:rsid w:val="000D7E22"/>
    <w:rsid w:val="002018AB"/>
    <w:rsid w:val="005E640C"/>
    <w:rsid w:val="009E3C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1B596B4FAE49C591893A9AB0188583">
    <w:name w:val="7F1B596B4FAE49C591893A9AB0188583"/>
    <w:rsid w:val="009E3C3F"/>
  </w:style>
  <w:style w:type="paragraph" w:customStyle="1" w:styleId="63D033F7DD134679A8BCCBD3FF24EBA8">
    <w:name w:val="63D033F7DD134679A8BCCBD3FF24EBA8"/>
    <w:rsid w:val="009E3C3F"/>
  </w:style>
  <w:style w:type="paragraph" w:customStyle="1" w:styleId="5C929FB87E934B4DB5BE8B8D62938CCC">
    <w:name w:val="5C929FB87E934B4DB5BE8B8D62938CCC"/>
    <w:rsid w:val="009E3C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2019-05-23T00:00:00</PublishDate>
  <Abstract/>
  <CompanyAddress>http://takeone.tech</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3313</TotalTime>
  <Pages>5</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Attendance hardware</vt:lpstr>
    </vt:vector>
  </TitlesOfParts>
  <Company>TAKEONE</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Attendance hardware</dc:title>
  <dc:subject>Wi-Fi Based RFID Card Reader</dc:subject>
  <dc:creator>Ghassan Yousif</dc:creator>
  <cp:keywords/>
  <dc:description/>
  <cp:lastModifiedBy>Ghassan Yousif</cp:lastModifiedBy>
  <cp:revision>12</cp:revision>
  <dcterms:created xsi:type="dcterms:W3CDTF">2019-05-22T23:27:00Z</dcterms:created>
  <dcterms:modified xsi:type="dcterms:W3CDTF">2019-05-25T23:09:00Z</dcterms:modified>
</cp:coreProperties>
</file>